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B0CE" w14:textId="0EB942D1" w:rsidR="00C14E7C" w:rsidRDefault="00C14E7C" w:rsidP="00C14E7C">
      <w:pPr>
        <w:spacing w:after="0" w:line="240" w:lineRule="auto"/>
        <w:jc w:val="center"/>
        <w:rPr>
          <w:rFonts w:ascii="Arial Narrow" w:hAnsi="Arial Narrow" w:cs="Times New Roman"/>
          <w:b/>
          <w:bCs/>
          <w:sz w:val="72"/>
          <w:szCs w:val="72"/>
        </w:rPr>
      </w:pPr>
      <w:r w:rsidRPr="00C14E7C">
        <w:rPr>
          <w:rFonts w:ascii="Arial Narrow" w:hAnsi="Arial Narrow" w:cs="Times New Roman"/>
          <w:b/>
          <w:bCs/>
          <w:sz w:val="72"/>
          <w:szCs w:val="72"/>
        </w:rPr>
        <w:t>Свеча церковная</w:t>
      </w:r>
    </w:p>
    <w:p w14:paraId="7444F91B" w14:textId="77777777" w:rsidR="00C14E7C" w:rsidRPr="00C14E7C" w:rsidRDefault="00C14E7C" w:rsidP="00C14E7C">
      <w:pPr>
        <w:spacing w:after="0" w:line="240" w:lineRule="auto"/>
        <w:jc w:val="center"/>
        <w:rPr>
          <w:rFonts w:ascii="Arial Narrow" w:hAnsi="Arial Narrow" w:cs="Times New Roman"/>
          <w:b/>
          <w:bCs/>
          <w:sz w:val="72"/>
          <w:szCs w:val="72"/>
        </w:rPr>
      </w:pPr>
    </w:p>
    <w:p w14:paraId="1B8156D4" w14:textId="1F44B984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14E7C">
        <w:rPr>
          <w:rFonts w:ascii="Arial Narrow" w:hAnsi="Arial Narrow" w:cs="Times New Roman"/>
          <w:sz w:val="24"/>
          <w:szCs w:val="24"/>
        </w:rPr>
        <w:t>Свеча, предназначенная для особого использования в храме или часовне; горение свечи символизирует молитву верующего, служит выражением его веры, являет теплоту любви ко Господу, Божией Матери, другим святым, к своим ближним, напоминает о присутствии Божьем; выражает стремление христианина к духовному преображению (подобно тому как воск претворяется в огонь); покупка свечи в храме — пожертвование на содержание и функционирование храма.</w:t>
      </w:r>
    </w:p>
    <w:p w14:paraId="4BECC135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54BCDEF3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C14E7C">
        <w:rPr>
          <w:rFonts w:ascii="Arial Narrow" w:hAnsi="Arial Narrow" w:cs="Times New Roman"/>
          <w:b/>
          <w:bCs/>
          <w:sz w:val="24"/>
          <w:szCs w:val="24"/>
        </w:rPr>
        <w:t>Так как свеча покупается, она является добровольной жертвой человека Богу и Его храму за себя и за своих ближних.</w:t>
      </w:r>
    </w:p>
    <w:p w14:paraId="6CC2022A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69DA090E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14E7C">
        <w:rPr>
          <w:rFonts w:ascii="Arial Narrow" w:hAnsi="Arial Narrow" w:cs="Times New Roman"/>
          <w:sz w:val="24"/>
          <w:szCs w:val="24"/>
        </w:rPr>
        <w:t>Свечи перед иконами в храме следует ставить до начала богослужения, чтобы потом, во время службы, не создавать хождением по храму и передачей свечей неуместной суеты и толчеи, нарушающей молитвенное внимание предстоящих.</w:t>
      </w:r>
    </w:p>
    <w:p w14:paraId="6C9A4B67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64BAF24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14E7C">
        <w:rPr>
          <w:rFonts w:ascii="Arial Narrow" w:hAnsi="Arial Narrow" w:cs="Times New Roman"/>
          <w:sz w:val="24"/>
          <w:szCs w:val="24"/>
        </w:rPr>
        <w:t>За умерших свечи ставят на канун (небольшой столик с Распятием и свечами).</w:t>
      </w:r>
    </w:p>
    <w:p w14:paraId="724E6114" w14:textId="77777777" w:rsid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1AC6C1C8" w14:textId="15156EF5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i/>
          <w:iCs/>
          <w:sz w:val="24"/>
          <w:szCs w:val="24"/>
        </w:rPr>
      </w:pPr>
      <w:r w:rsidRPr="00C14E7C">
        <w:rPr>
          <w:rFonts w:ascii="Arial Narrow" w:hAnsi="Arial Narrow" w:cs="Times New Roman"/>
          <w:i/>
          <w:iCs/>
          <w:sz w:val="24"/>
          <w:szCs w:val="24"/>
        </w:rPr>
        <w:t>Существует хорошая поговорка для тех, чья духовная жизнь сводится к свечам: «Не встанет свеча перед Богом, а встанет душа».</w:t>
      </w:r>
    </w:p>
    <w:p w14:paraId="5604C589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101AF53C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14E7C">
        <w:rPr>
          <w:rFonts w:ascii="Arial Narrow" w:hAnsi="Arial Narrow" w:cs="Times New Roman"/>
          <w:sz w:val="24"/>
          <w:szCs w:val="24"/>
        </w:rPr>
        <w:t>Существует обычай совершать особый чин освящения свечей в праздник Сретения Господня (15 февраля).</w:t>
      </w:r>
    </w:p>
    <w:p w14:paraId="753EB7D0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021EAF89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14E7C">
        <w:rPr>
          <w:rFonts w:ascii="Arial Narrow" w:hAnsi="Arial Narrow" w:cs="Times New Roman"/>
          <w:b/>
          <w:bCs/>
          <w:sz w:val="24"/>
          <w:szCs w:val="24"/>
        </w:rPr>
        <w:t>Можно ли ставить свечи о собственном здравии?</w:t>
      </w:r>
      <w:r w:rsidRPr="00C14E7C">
        <w:rPr>
          <w:rFonts w:ascii="Arial Narrow" w:hAnsi="Arial Narrow" w:cs="Times New Roman"/>
          <w:sz w:val="24"/>
          <w:szCs w:val="24"/>
        </w:rPr>
        <w:t xml:space="preserve"> - Да, </w:t>
      </w:r>
      <w:proofErr w:type="gramStart"/>
      <w:r w:rsidRPr="00C14E7C">
        <w:rPr>
          <w:rFonts w:ascii="Arial Narrow" w:hAnsi="Arial Narrow" w:cs="Times New Roman"/>
          <w:sz w:val="24"/>
          <w:szCs w:val="24"/>
        </w:rPr>
        <w:t>конечно</w:t>
      </w:r>
      <w:proofErr w:type="gramEnd"/>
      <w:r w:rsidRPr="00C14E7C">
        <w:rPr>
          <w:rFonts w:ascii="Arial Narrow" w:hAnsi="Arial Narrow" w:cs="Times New Roman"/>
          <w:sz w:val="24"/>
          <w:szCs w:val="24"/>
        </w:rPr>
        <w:t xml:space="preserve"> можно помолиться о собственном здравии и поставить свечу.</w:t>
      </w:r>
    </w:p>
    <w:p w14:paraId="6E40CFBE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476E95F9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14E7C">
        <w:rPr>
          <w:rFonts w:ascii="Arial Narrow" w:hAnsi="Arial Narrow" w:cs="Times New Roman"/>
          <w:b/>
          <w:bCs/>
          <w:sz w:val="24"/>
          <w:szCs w:val="24"/>
        </w:rPr>
        <w:t xml:space="preserve">Когда принято на службе всем верующим стоять со свечами? </w:t>
      </w:r>
      <w:r w:rsidRPr="00C14E7C">
        <w:rPr>
          <w:rFonts w:ascii="Arial Narrow" w:hAnsi="Arial Narrow" w:cs="Times New Roman"/>
          <w:sz w:val="24"/>
          <w:szCs w:val="24"/>
        </w:rPr>
        <w:t xml:space="preserve">- Во время чтения Великого Покаянного канона </w:t>
      </w:r>
      <w:proofErr w:type="spellStart"/>
      <w:r w:rsidRPr="00C14E7C">
        <w:rPr>
          <w:rFonts w:ascii="Arial Narrow" w:hAnsi="Arial Narrow" w:cs="Times New Roman"/>
          <w:sz w:val="24"/>
          <w:szCs w:val="24"/>
        </w:rPr>
        <w:t>свт</w:t>
      </w:r>
      <w:proofErr w:type="spellEnd"/>
      <w:r w:rsidRPr="00C14E7C">
        <w:rPr>
          <w:rFonts w:ascii="Arial Narrow" w:hAnsi="Arial Narrow" w:cs="Times New Roman"/>
          <w:sz w:val="24"/>
          <w:szCs w:val="24"/>
        </w:rPr>
        <w:t xml:space="preserve">. Андрея Критского (первые четыре дня </w:t>
      </w:r>
      <w:proofErr w:type="gramStart"/>
      <w:r w:rsidRPr="00C14E7C">
        <w:rPr>
          <w:rFonts w:ascii="Arial Narrow" w:hAnsi="Arial Narrow" w:cs="Times New Roman"/>
          <w:sz w:val="24"/>
          <w:szCs w:val="24"/>
        </w:rPr>
        <w:t>1-ой</w:t>
      </w:r>
      <w:proofErr w:type="gramEnd"/>
      <w:r w:rsidRPr="00C14E7C">
        <w:rPr>
          <w:rFonts w:ascii="Arial Narrow" w:hAnsi="Arial Narrow" w:cs="Times New Roman"/>
          <w:sz w:val="24"/>
          <w:szCs w:val="24"/>
        </w:rPr>
        <w:t xml:space="preserve"> седмицы Великого Поста); вечером Великого Четверга при чтении 12-ти Страстных Евангелий; во время отпеваний, панихид; на крестном ходе на Пасху.</w:t>
      </w:r>
    </w:p>
    <w:p w14:paraId="787C5C3A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55EB170D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14E7C">
        <w:rPr>
          <w:rFonts w:ascii="Arial Narrow" w:hAnsi="Arial Narrow" w:cs="Times New Roman"/>
          <w:sz w:val="24"/>
          <w:szCs w:val="24"/>
        </w:rPr>
        <w:t>Можно ли ставить свечу для прощения собственных грехов? - Для прощения грехов Спасителем установлено Таинство Покаяния.</w:t>
      </w:r>
    </w:p>
    <w:p w14:paraId="36E042D6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5470E1E9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14E7C">
        <w:rPr>
          <w:rFonts w:ascii="Arial Narrow" w:hAnsi="Arial Narrow" w:cs="Times New Roman"/>
          <w:sz w:val="24"/>
          <w:szCs w:val="24"/>
        </w:rPr>
        <w:t>Можно ли ставить свечи за здравие, если в храме проводится чтение за упокой? - Можно, одно другому не мешает.</w:t>
      </w:r>
    </w:p>
    <w:p w14:paraId="09977D24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13A88B39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14E7C">
        <w:rPr>
          <w:rFonts w:ascii="Arial Narrow" w:hAnsi="Arial Narrow" w:cs="Times New Roman"/>
          <w:sz w:val="24"/>
          <w:szCs w:val="24"/>
        </w:rPr>
        <w:t>В чем различие между красной и обыкновенной желтой свечой? - Если речь идет о церковной свече, то красные свечи традиционно используют от праздника Пасхи до Вознесения, но никакой принципиальной разницы между этими свечами нет.</w:t>
      </w:r>
    </w:p>
    <w:p w14:paraId="43F1C593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2D357743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14E7C">
        <w:rPr>
          <w:rFonts w:ascii="Arial Narrow" w:hAnsi="Arial Narrow" w:cs="Times New Roman"/>
          <w:sz w:val="24"/>
          <w:szCs w:val="24"/>
        </w:rPr>
        <w:t xml:space="preserve">Как-то услышала по телевидению что, если поставить свечку за здравие врагу, то Бог накажет обидчика. Является ли это суеверием, либо это месть? </w:t>
      </w:r>
      <w:proofErr w:type="gramStart"/>
      <w:r w:rsidRPr="00C14E7C">
        <w:rPr>
          <w:rFonts w:ascii="Arial Narrow" w:hAnsi="Arial Narrow" w:cs="Times New Roman"/>
          <w:sz w:val="24"/>
          <w:szCs w:val="24"/>
        </w:rPr>
        <w:t>- Это</w:t>
      </w:r>
      <w:proofErr w:type="gramEnd"/>
      <w:r w:rsidRPr="00C14E7C">
        <w:rPr>
          <w:rFonts w:ascii="Arial Narrow" w:hAnsi="Arial Narrow" w:cs="Times New Roman"/>
          <w:sz w:val="24"/>
          <w:szCs w:val="24"/>
        </w:rPr>
        <w:t xml:space="preserve"> является и суеверием, и глупостью одновременно. Вы можете поставить десять свечей, вряд ли растаявший от температуры воск как-то повредит вашему обидчику. Это не значит, что нет смысла ставить свечи, но при такой постановке вопроса это действие теряет полный духовный смысл и становится бессмысленным действом.</w:t>
      </w:r>
    </w:p>
    <w:p w14:paraId="772D1D87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18D2BC3B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14E7C">
        <w:rPr>
          <w:rFonts w:ascii="Arial Narrow" w:hAnsi="Arial Narrow" w:cs="Times New Roman"/>
          <w:sz w:val="24"/>
          <w:szCs w:val="24"/>
        </w:rPr>
        <w:t>Не каждый может простить своего врага, но каждый может воздерживаться хотя бы от того, чтобы желать ему зла. Молиться нужно не о том, чтобы Бог наказал обидчика, а прежде всего о вразумлении врагов и разрешении ситуации так, как это будет угодно Господу.</w:t>
      </w:r>
    </w:p>
    <w:p w14:paraId="678BE465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CC5E309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14E7C">
        <w:rPr>
          <w:rFonts w:ascii="Arial Narrow" w:hAnsi="Arial Narrow" w:cs="Times New Roman"/>
          <w:sz w:val="24"/>
          <w:szCs w:val="24"/>
        </w:rPr>
        <w:t xml:space="preserve">Почему в церкви ведется продажа свечей, с указанием цен, если для этого есть пожертвования? - Дело в том, что свечи не изготавливаются сотрудниками храма, а приобретаются (покупаются). Соответственно, храм несет определенные затраты на то, чтобы купить свечи и доставить их, оплатить труд </w:t>
      </w:r>
      <w:proofErr w:type="spellStart"/>
      <w:r w:rsidRPr="00C14E7C">
        <w:rPr>
          <w:rFonts w:ascii="Arial Narrow" w:hAnsi="Arial Narrow" w:cs="Times New Roman"/>
          <w:sz w:val="24"/>
          <w:szCs w:val="24"/>
        </w:rPr>
        <w:t>свечницы</w:t>
      </w:r>
      <w:proofErr w:type="spellEnd"/>
      <w:r w:rsidRPr="00C14E7C">
        <w:rPr>
          <w:rFonts w:ascii="Arial Narrow" w:hAnsi="Arial Narrow" w:cs="Times New Roman"/>
          <w:sz w:val="24"/>
          <w:szCs w:val="24"/>
        </w:rPr>
        <w:t>. Поэтому и в храме указываются цены за свечи. Однако во многих храмах есть свечи, которые человек может взять за посильное пожертвование.</w:t>
      </w:r>
    </w:p>
    <w:p w14:paraId="4EA3C322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B81DAB8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14E7C">
        <w:rPr>
          <w:rFonts w:ascii="Arial Narrow" w:hAnsi="Arial Narrow" w:cs="Times New Roman"/>
          <w:sz w:val="24"/>
          <w:szCs w:val="24"/>
        </w:rPr>
        <w:t xml:space="preserve">Правда ли, что в православных храмах можно ставить только те свечи, которые были куплены именно в этом храме? - Канонически таких правил не существует. Это очень распространенное требование во многих храмах. Обусловлено тем, что каждый приход самостоятелен в финансовом отношении, грубо говоря – на самоокупаемости. Надо платить налоги, зарплаты и </w:t>
      </w:r>
      <w:proofErr w:type="gramStart"/>
      <w:r w:rsidRPr="00C14E7C">
        <w:rPr>
          <w:rFonts w:ascii="Arial Narrow" w:hAnsi="Arial Narrow" w:cs="Times New Roman"/>
          <w:sz w:val="24"/>
          <w:szCs w:val="24"/>
        </w:rPr>
        <w:t>т.д.</w:t>
      </w:r>
      <w:proofErr w:type="gramEnd"/>
      <w:r w:rsidRPr="00C14E7C">
        <w:rPr>
          <w:rFonts w:ascii="Arial Narrow" w:hAnsi="Arial Narrow" w:cs="Times New Roman"/>
          <w:sz w:val="24"/>
          <w:szCs w:val="24"/>
        </w:rPr>
        <w:t xml:space="preserve"> А продажа свечей – это одна из форм пожертвования на храм. Поэтому работники храма, а порой и священнослужители, ревностно следят за тем, чтобы свечи покупались именно в этом храме.</w:t>
      </w:r>
    </w:p>
    <w:p w14:paraId="3FB0D036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D307BC2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14E7C">
        <w:rPr>
          <w:rFonts w:ascii="Arial Narrow" w:hAnsi="Arial Narrow" w:cs="Times New Roman"/>
          <w:sz w:val="24"/>
          <w:szCs w:val="24"/>
        </w:rPr>
        <w:t xml:space="preserve">Можно ли передавать свечи во время богослужения? - Конечно, неправильно отвлекать от молитвы просьбой передать свечу. Но неверно и так горячо осуждать людей, приходя из храма после Литургии с «клокочущей» душой. В конце Литургии мы поем «Да исполнятся уста наша хваления Твоего, Господи», а не «осуждения окружающих». На Литургии наиболее важными моментами являются малый вход, чтение Апостола и Евангелия, Великих вход, Евхаристический канон. В это время свечу можно взять, но не беспокоить другого просьбой передать ее дальше. А </w:t>
      </w:r>
      <w:r w:rsidRPr="00C14E7C">
        <w:rPr>
          <w:rFonts w:ascii="Arial Narrow" w:hAnsi="Arial Narrow" w:cs="Times New Roman"/>
          <w:sz w:val="24"/>
          <w:szCs w:val="24"/>
        </w:rPr>
        <w:lastRenderedPageBreak/>
        <w:t>можно постараться встать в такое место, чтобы не пришлось передавать свечи, или поискать еще какой-то выход. Но не разрешайте гневу и осуждению побеждать Вас.</w:t>
      </w:r>
    </w:p>
    <w:p w14:paraId="4808C101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12E12333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14E7C">
        <w:rPr>
          <w:rFonts w:ascii="Arial Narrow" w:hAnsi="Arial Narrow" w:cs="Times New Roman"/>
          <w:sz w:val="24"/>
          <w:szCs w:val="24"/>
        </w:rPr>
        <w:t>Как зажечь свечу в храме, если на подсвечнике рядом других горящих свечей нет? - Когда горящих свечей на подсвечнике нет, свечку можно зажечь от лампады или от свечи, стоящей на другом подсвечнике, от лампады перед другой иконой. В некоторых храмах между богослужениями свечи просят не зажигать, их просто ставят на подсвечник, а зажигают их во время богослужения. При необходимости воспользоваться зажигалкой для того, чтобы зажечь свечу, вполне допустимо.</w:t>
      </w:r>
    </w:p>
    <w:p w14:paraId="62101B37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1EF0F5F5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14E7C">
        <w:rPr>
          <w:rFonts w:ascii="Arial Narrow" w:hAnsi="Arial Narrow" w:cs="Times New Roman"/>
          <w:sz w:val="24"/>
          <w:szCs w:val="24"/>
        </w:rPr>
        <w:t>В храмах собирают пожертвования на общую свечу. Что это такое? - Традиция сбора средств на общую свечу есть далеко не во всех храмах. Как правило, собранные средства тратятся на приобретение свечей, которые ставятся на подсвечники и горят тогда, когда в храмах никого нет. Есть и другая традиция, когда на подсвечник, который выносится в определенные моменты службы, приобретается большая восковая свеча.</w:t>
      </w:r>
    </w:p>
    <w:p w14:paraId="1D187DD7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4FA05FAC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14E7C">
        <w:rPr>
          <w:rFonts w:ascii="Arial Narrow" w:hAnsi="Arial Narrow" w:cs="Times New Roman"/>
          <w:sz w:val="24"/>
          <w:szCs w:val="24"/>
        </w:rPr>
        <w:t>Церковная свеча, которую я зажигаю при молитве два дня как стала сильно трещать. Что это? - Ничего страшного в этом нет, такое часто бывает, и связано это с технологией производства свечей. Никакой мистики в этом нет.</w:t>
      </w:r>
    </w:p>
    <w:p w14:paraId="568316A9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E092EAD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14E7C">
        <w:rPr>
          <w:rFonts w:ascii="Arial Narrow" w:hAnsi="Arial Narrow" w:cs="Times New Roman"/>
          <w:sz w:val="24"/>
          <w:szCs w:val="24"/>
        </w:rPr>
        <w:t>Можно ли ставить свечи левой рукой? - Не обращайте внимание на эти глупые суеверия. Можно ставить свечки и правой и левой рукой, нет никакой разницы.</w:t>
      </w:r>
    </w:p>
    <w:p w14:paraId="4150A885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4E5DD1F4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14E7C">
        <w:rPr>
          <w:rFonts w:ascii="Arial Narrow" w:hAnsi="Arial Narrow" w:cs="Times New Roman"/>
          <w:sz w:val="24"/>
          <w:szCs w:val="24"/>
        </w:rPr>
        <w:t xml:space="preserve">Я не крещена. Могу ли я поставить свечи </w:t>
      </w:r>
      <w:proofErr w:type="gramStart"/>
      <w:r w:rsidRPr="00C14E7C">
        <w:rPr>
          <w:rFonts w:ascii="Arial Narrow" w:hAnsi="Arial Narrow" w:cs="Times New Roman"/>
          <w:sz w:val="24"/>
          <w:szCs w:val="24"/>
        </w:rPr>
        <w:t>о упокоении</w:t>
      </w:r>
      <w:proofErr w:type="gramEnd"/>
      <w:r w:rsidRPr="00C14E7C">
        <w:rPr>
          <w:rFonts w:ascii="Arial Narrow" w:hAnsi="Arial Narrow" w:cs="Times New Roman"/>
          <w:sz w:val="24"/>
          <w:szCs w:val="24"/>
        </w:rPr>
        <w:t xml:space="preserve"> родителей, которые тоже не были крещены? - Да, Вы можете поставить свечи с молитвой </w:t>
      </w:r>
      <w:proofErr w:type="gramStart"/>
      <w:r w:rsidRPr="00C14E7C">
        <w:rPr>
          <w:rFonts w:ascii="Arial Narrow" w:hAnsi="Arial Narrow" w:cs="Times New Roman"/>
          <w:sz w:val="24"/>
          <w:szCs w:val="24"/>
        </w:rPr>
        <w:t>о упокоении</w:t>
      </w:r>
      <w:proofErr w:type="gramEnd"/>
      <w:r w:rsidRPr="00C14E7C">
        <w:rPr>
          <w:rFonts w:ascii="Arial Narrow" w:hAnsi="Arial Narrow" w:cs="Times New Roman"/>
          <w:sz w:val="24"/>
          <w:szCs w:val="24"/>
        </w:rPr>
        <w:t xml:space="preserve"> души Ваших родителей.</w:t>
      </w:r>
    </w:p>
    <w:p w14:paraId="004C5D1A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0C9C71A9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14E7C">
        <w:rPr>
          <w:rFonts w:ascii="Arial Narrow" w:hAnsi="Arial Narrow" w:cs="Times New Roman"/>
          <w:sz w:val="24"/>
          <w:szCs w:val="24"/>
        </w:rPr>
        <w:t>Суеверие 1: не стоит уносить с собой использованные на Соборовании свечи, поскольку в храме в этом таинстве участвует много нездоровых людей, и свечи впитывают негативную энергию.</w:t>
      </w:r>
    </w:p>
    <w:p w14:paraId="68C1113F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51BF9696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14E7C">
        <w:rPr>
          <w:rFonts w:ascii="Arial Narrow" w:hAnsi="Arial Narrow" w:cs="Times New Roman"/>
          <w:sz w:val="24"/>
          <w:szCs w:val="24"/>
        </w:rPr>
        <w:t>На самом деле: естественно, свеча не впитывает никакого негатива. Нужно понимать, что она сама по себе не приносит ни вреда, ни пользы. Пользу мы получаем от молитвы, а не от свечи.</w:t>
      </w:r>
    </w:p>
    <w:p w14:paraId="3E00DAF3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41DC69AE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14E7C">
        <w:rPr>
          <w:rFonts w:ascii="Arial Narrow" w:hAnsi="Arial Narrow" w:cs="Times New Roman"/>
          <w:sz w:val="24"/>
          <w:szCs w:val="24"/>
        </w:rPr>
        <w:t>Суеверие 2: не следует тушить свечи, задувая их.</w:t>
      </w:r>
    </w:p>
    <w:p w14:paraId="3FCF040A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03DAC695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14E7C">
        <w:rPr>
          <w:rFonts w:ascii="Arial Narrow" w:hAnsi="Arial Narrow" w:cs="Times New Roman"/>
          <w:sz w:val="24"/>
          <w:szCs w:val="24"/>
        </w:rPr>
        <w:t>На самом деле: тушить свечи можно любым разумным способом.</w:t>
      </w:r>
    </w:p>
    <w:p w14:paraId="7B00F886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6F4B27EF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14E7C">
        <w:rPr>
          <w:rFonts w:ascii="Arial Narrow" w:hAnsi="Arial Narrow" w:cs="Times New Roman"/>
          <w:sz w:val="24"/>
          <w:szCs w:val="24"/>
        </w:rPr>
        <w:t>Суеверие 3: если свеча при зажигании упала или потухла – это плохой знак.</w:t>
      </w:r>
    </w:p>
    <w:p w14:paraId="3147F463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3077377B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14E7C">
        <w:rPr>
          <w:rFonts w:ascii="Arial Narrow" w:hAnsi="Arial Narrow" w:cs="Times New Roman"/>
          <w:sz w:val="24"/>
          <w:szCs w:val="24"/>
        </w:rPr>
        <w:t>На самом деле</w:t>
      </w:r>
      <w:proofErr w:type="gramStart"/>
      <w:r w:rsidRPr="00C14E7C">
        <w:rPr>
          <w:rFonts w:ascii="Arial Narrow" w:hAnsi="Arial Narrow" w:cs="Times New Roman"/>
          <w:sz w:val="24"/>
          <w:szCs w:val="24"/>
        </w:rPr>
        <w:t>: На</w:t>
      </w:r>
      <w:proofErr w:type="gramEnd"/>
      <w:r w:rsidRPr="00C14E7C">
        <w:rPr>
          <w:rFonts w:ascii="Arial Narrow" w:hAnsi="Arial Narrow" w:cs="Times New Roman"/>
          <w:sz w:val="24"/>
          <w:szCs w:val="24"/>
        </w:rPr>
        <w:t xml:space="preserve"> свечи распространяются все законы естества, установленные Творцом, в том числе и действие силы тяжести.</w:t>
      </w:r>
    </w:p>
    <w:p w14:paraId="68984864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351E14F2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14E7C">
        <w:rPr>
          <w:rFonts w:ascii="Arial Narrow" w:hAnsi="Arial Narrow" w:cs="Times New Roman"/>
          <w:sz w:val="24"/>
          <w:szCs w:val="24"/>
        </w:rPr>
        <w:t>Суеверие 4: потеря венчальных свечей приводит к семейным проблемам.</w:t>
      </w:r>
    </w:p>
    <w:p w14:paraId="5E1661FA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1BB99A66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14E7C">
        <w:rPr>
          <w:rFonts w:ascii="Arial Narrow" w:hAnsi="Arial Narrow" w:cs="Times New Roman"/>
          <w:sz w:val="24"/>
          <w:szCs w:val="24"/>
        </w:rPr>
        <w:t>На самом деле: очень легко связать семейные разногласия с потерей тех или иных предметов, но проблемы, как правило, исходят от нас самих.</w:t>
      </w:r>
    </w:p>
    <w:p w14:paraId="3A650815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50F3DCFA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14E7C">
        <w:rPr>
          <w:rFonts w:ascii="Arial Narrow" w:hAnsi="Arial Narrow" w:cs="Times New Roman"/>
          <w:sz w:val="24"/>
          <w:szCs w:val="24"/>
        </w:rPr>
        <w:t>Суеверие 5: если поставить свечи за упокой за живого человека, то это нанесет ему огромный вред.</w:t>
      </w:r>
    </w:p>
    <w:p w14:paraId="36714A5F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333EF967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14E7C">
        <w:rPr>
          <w:rFonts w:ascii="Arial Narrow" w:hAnsi="Arial Narrow" w:cs="Times New Roman"/>
          <w:sz w:val="24"/>
          <w:szCs w:val="24"/>
        </w:rPr>
        <w:t>На самом деле: Представление о том, что это может как-то повлиять на поминаемого человека, не имеет никакого отношения к вере и учению Православной Церкви.</w:t>
      </w:r>
    </w:p>
    <w:p w14:paraId="11F2A48F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249FC802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14E7C">
        <w:rPr>
          <w:rFonts w:ascii="Arial Narrow" w:hAnsi="Arial Narrow" w:cs="Times New Roman"/>
          <w:sz w:val="24"/>
          <w:szCs w:val="24"/>
        </w:rPr>
        <w:t>azbyka.ru</w:t>
      </w:r>
    </w:p>
    <w:p w14:paraId="20C8C833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51B50D57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14E7C">
        <w:rPr>
          <w:rFonts w:ascii="Arial Narrow" w:hAnsi="Arial Narrow" w:cs="Times New Roman"/>
          <w:sz w:val="24"/>
          <w:szCs w:val="24"/>
        </w:rPr>
        <w:t>hram-sadki.prihod.ru</w:t>
      </w:r>
    </w:p>
    <w:p w14:paraId="29CDA104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50A6EB32" w14:textId="77777777" w:rsidR="00C14E7C" w:rsidRPr="00C14E7C" w:rsidRDefault="00C14E7C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14E7C">
        <w:rPr>
          <w:rFonts w:ascii="Arial Narrow" w:hAnsi="Arial Narrow" w:cs="Times New Roman"/>
          <w:sz w:val="24"/>
          <w:szCs w:val="24"/>
        </w:rPr>
        <w:t xml:space="preserve">8-916-633-22-60 </w:t>
      </w:r>
      <w:proofErr w:type="spellStart"/>
      <w:r w:rsidRPr="00C14E7C">
        <w:rPr>
          <w:rFonts w:ascii="Arial Narrow" w:hAnsi="Arial Narrow" w:cs="Times New Roman"/>
          <w:sz w:val="24"/>
          <w:szCs w:val="24"/>
        </w:rPr>
        <w:t>Иоанно</w:t>
      </w:r>
      <w:proofErr w:type="spellEnd"/>
      <w:r w:rsidRPr="00C14E7C">
        <w:rPr>
          <w:rFonts w:ascii="Arial Narrow" w:hAnsi="Arial Narrow" w:cs="Times New Roman"/>
          <w:sz w:val="24"/>
          <w:szCs w:val="24"/>
        </w:rPr>
        <w:t>-Предтеченский храм Садки</w:t>
      </w:r>
    </w:p>
    <w:p w14:paraId="2F88C177" w14:textId="77777777" w:rsidR="00627686" w:rsidRPr="00C14E7C" w:rsidRDefault="00627686" w:rsidP="00C14E7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sectPr w:rsidR="00627686" w:rsidRPr="00C14E7C" w:rsidSect="00C14E7C">
      <w:pgSz w:w="8419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7C"/>
    <w:rsid w:val="00627686"/>
    <w:rsid w:val="00C1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B919"/>
  <w15:chartTrackingRefBased/>
  <w15:docId w15:val="{73891FF0-47BD-44E8-A4F3-8F3DA500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1040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Дария Ризниченко</dc:creator>
  <cp:keywords/>
  <dc:description/>
  <cp:lastModifiedBy>Дария Ризниченко</cp:lastModifiedBy>
  <cp:revision>1</cp:revision>
  <dcterms:created xsi:type="dcterms:W3CDTF">2022-05-05T11:28:00Z</dcterms:created>
  <dcterms:modified xsi:type="dcterms:W3CDTF">2022-05-05T11:33:00Z</dcterms:modified>
</cp:coreProperties>
</file>